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14" w:rsidRDefault="00A548B8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548B8">
        <w:rPr>
          <w:rFonts w:ascii="Times New Roman" w:eastAsia="Times New Roman" w:hAnsi="Times New Roman" w:cs="Times New Roman"/>
          <w:cap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2469294</wp:posOffset>
            </wp:positionH>
            <wp:positionV relativeFrom="paragraph">
              <wp:posOffset>-227109</wp:posOffset>
            </wp:positionV>
            <wp:extent cx="593201" cy="532737"/>
            <wp:effectExtent l="19050" t="0" r="0" b="0"/>
            <wp:wrapNone/>
            <wp:docPr id="5" name="Рисунок 3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ВИТЕБСКАЯ ОБЛАСТНАЯ ОРГАНИЗАЦИЯ БЕЛОРУССКОГО ПРОФСОЮЗА РАБОТНИКОВ МЕСТНОЙ ПРОМЫШЛЕННОСТИ И КОММУНАЛЬНО-БЫТОВЫХ ПРЕДПРИЯТИЙ</w:t>
      </w: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06D14" w:rsidRP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8"/>
          <w:szCs w:val="48"/>
        </w:rPr>
      </w:pPr>
      <w:r>
        <w:rPr>
          <w:rFonts w:ascii="Times New Roman" w:eastAsia="Times New Roman" w:hAnsi="Times New Roman" w:cs="Times New Roman"/>
          <w:caps/>
          <w:sz w:val="48"/>
          <w:szCs w:val="48"/>
        </w:rPr>
        <w:t>ТРЕБОВАНИЯ БЕЗОПАСНОСТИ ПРИ ВЫПОЛНЕНИИ РАБОТ НА ВЫСОТЕ</w:t>
      </w: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Default="00D06D14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06D14" w:rsidRPr="00D06D14" w:rsidRDefault="0060712E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ВИТЕБСК 2022</w:t>
      </w:r>
    </w:p>
    <w:p w:rsidR="008B07F6" w:rsidRPr="0060712E" w:rsidRDefault="008B07F6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12E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ПОСТАНОВЛЕНИЕ МИНИСТЕРСТВА ТРУДА РЕСПУБЛИКИ БЕЛАРУСЬ</w:t>
      </w:r>
    </w:p>
    <w:p w:rsidR="008B07F6" w:rsidRPr="0060712E" w:rsidRDefault="008B07F6" w:rsidP="00085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12E">
        <w:rPr>
          <w:rFonts w:ascii="Times New Roman" w:eastAsia="Times New Roman" w:hAnsi="Times New Roman" w:cs="Times New Roman"/>
          <w:sz w:val="28"/>
          <w:szCs w:val="28"/>
        </w:rPr>
        <w:t>28 апреля 2001 г. № 52</w:t>
      </w:r>
    </w:p>
    <w:p w:rsidR="008B07F6" w:rsidRPr="0060712E" w:rsidRDefault="00085DBE" w:rsidP="00085DBE">
      <w:pPr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1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8B07F6" w:rsidRPr="0060712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</w:t>
      </w:r>
      <w:r w:rsidRPr="0060712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B07F6" w:rsidRPr="006071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охраны труда при работе на высоте</w:t>
      </w:r>
    </w:p>
    <w:p w:rsidR="00085DBE" w:rsidRDefault="00085DBE" w:rsidP="00085DBE">
      <w:pPr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085DBE" w:rsidRPr="00085DBE" w:rsidRDefault="00085DBE" w:rsidP="00085DBE">
      <w:pPr>
        <w:spacing w:before="240" w:after="24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085DB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Основные определения</w:t>
      </w:r>
    </w:p>
    <w:p w:rsidR="008B07F6" w:rsidRPr="00085DBE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BE">
        <w:rPr>
          <w:rFonts w:ascii="Times New Roman" w:eastAsia="Times New Roman" w:hAnsi="Times New Roman" w:cs="Times New Roman"/>
          <w:sz w:val="28"/>
          <w:szCs w:val="28"/>
          <w:u w:val="single"/>
        </w:rPr>
        <w:t>Леса строительные</w:t>
      </w:r>
      <w:r w:rsidRPr="00085DBE">
        <w:rPr>
          <w:rFonts w:ascii="Times New Roman" w:eastAsia="Times New Roman" w:hAnsi="Times New Roman" w:cs="Times New Roman"/>
          <w:sz w:val="28"/>
          <w:szCs w:val="28"/>
        </w:rPr>
        <w:t> – многоярусная конструкция, предназначенная для организации рабочих мест на разных горизонтах.</w:t>
      </w:r>
    </w:p>
    <w:p w:rsidR="008B07F6" w:rsidRPr="00085DBE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BE">
        <w:rPr>
          <w:rFonts w:ascii="Times New Roman" w:eastAsia="Times New Roman" w:hAnsi="Times New Roman" w:cs="Times New Roman"/>
          <w:sz w:val="28"/>
          <w:szCs w:val="28"/>
          <w:u w:val="single"/>
        </w:rPr>
        <w:t>Лестница</w:t>
      </w:r>
      <w:r w:rsidRPr="00085DBE">
        <w:rPr>
          <w:rFonts w:ascii="Times New Roman" w:eastAsia="Times New Roman" w:hAnsi="Times New Roman" w:cs="Times New Roman"/>
          <w:sz w:val="28"/>
          <w:szCs w:val="28"/>
        </w:rPr>
        <w:t> – конструкция, предназначенная для перемещения людей по высоте и создания кратковременных рабочих мест. </w:t>
      </w:r>
    </w:p>
    <w:p w:rsidR="008B07F6" w:rsidRPr="00085DBE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BE">
        <w:rPr>
          <w:rFonts w:ascii="Times New Roman" w:eastAsia="Times New Roman" w:hAnsi="Times New Roman" w:cs="Times New Roman"/>
          <w:sz w:val="28"/>
          <w:szCs w:val="28"/>
          <w:u w:val="single"/>
        </w:rPr>
        <w:t>Люлька</w:t>
      </w:r>
      <w:r w:rsidRPr="00085DBE">
        <w:rPr>
          <w:rFonts w:ascii="Times New Roman" w:eastAsia="Times New Roman" w:hAnsi="Times New Roman" w:cs="Times New Roman"/>
          <w:sz w:val="28"/>
          <w:szCs w:val="28"/>
        </w:rPr>
        <w:t> – перемещаемая по высоте подвесная конструкция с электрическим приводом, ловителями, тормозными устройствами и с организованным на ней рабочим местом. (При строительно-монтажных работах применяются также люльки с ручным приводом, например, люльки – тележки монтажные для работы на проводах воздушных линий и другие.)</w:t>
      </w:r>
    </w:p>
    <w:p w:rsidR="008B07F6" w:rsidRPr="00085DBE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BE">
        <w:rPr>
          <w:rFonts w:ascii="Times New Roman" w:eastAsia="Times New Roman" w:hAnsi="Times New Roman" w:cs="Times New Roman"/>
          <w:sz w:val="28"/>
          <w:szCs w:val="28"/>
          <w:u w:val="single"/>
        </w:rPr>
        <w:t>Подмости</w:t>
      </w:r>
      <w:r w:rsidRPr="00085DBE">
        <w:rPr>
          <w:rFonts w:ascii="Times New Roman" w:eastAsia="Times New Roman" w:hAnsi="Times New Roman" w:cs="Times New Roman"/>
          <w:sz w:val="28"/>
          <w:szCs w:val="28"/>
        </w:rPr>
        <w:t> – одноярусная конструкция, предназначенная для выполнения работ, при которых требуется перемещение рабочих мест по фронту.</w:t>
      </w:r>
    </w:p>
    <w:p w:rsidR="001370B9" w:rsidRPr="00085DBE" w:rsidRDefault="008B07F6" w:rsidP="004415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5DBE">
        <w:rPr>
          <w:rFonts w:ascii="Times New Roman" w:eastAsia="Times New Roman" w:hAnsi="Times New Roman" w:cs="Times New Roman"/>
          <w:sz w:val="28"/>
          <w:szCs w:val="28"/>
          <w:u w:val="single"/>
        </w:rPr>
        <w:t>Работы на высоте</w:t>
      </w:r>
      <w:r w:rsidRPr="00085DBE">
        <w:rPr>
          <w:rFonts w:ascii="Times New Roman" w:eastAsia="Times New Roman" w:hAnsi="Times New Roman" w:cs="Times New Roman"/>
          <w:sz w:val="28"/>
          <w:szCs w:val="28"/>
        </w:rPr>
        <w:t xml:space="preserve"> – работы, при которых работник находится на расстоянии менее 2 м от </w:t>
      </w:r>
      <w:proofErr w:type="spellStart"/>
      <w:r w:rsidRPr="00085DBE">
        <w:rPr>
          <w:rFonts w:ascii="Times New Roman" w:eastAsia="Times New Roman" w:hAnsi="Times New Roman" w:cs="Times New Roman"/>
          <w:sz w:val="28"/>
          <w:szCs w:val="28"/>
        </w:rPr>
        <w:t>неогражденных</w:t>
      </w:r>
      <w:proofErr w:type="spellEnd"/>
      <w:r w:rsidRPr="00085DBE">
        <w:rPr>
          <w:rFonts w:ascii="Times New Roman" w:eastAsia="Times New Roman" w:hAnsi="Times New Roman" w:cs="Times New Roman"/>
          <w:sz w:val="28"/>
          <w:szCs w:val="28"/>
        </w:rPr>
        <w:t xml:space="preserve"> перепадов по высоте 1,3 м и более.</w:t>
      </w:r>
    </w:p>
    <w:p w:rsidR="008B07F6" w:rsidRPr="004415E2" w:rsidRDefault="008B07F6" w:rsidP="00441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Средство коллективной защиты </w:t>
      </w: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  <w:u w:val="single"/>
        </w:rPr>
        <w:t>работающих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> – средство защиты, конструктивно и (или) функционально связанное с производственным оборудованием, производственным процессом, производственным помещением (зданием) или производственной площадкой.</w:t>
      </w:r>
    </w:p>
    <w:p w:rsidR="008B07F6" w:rsidRPr="004415E2" w:rsidRDefault="008B07F6" w:rsidP="00441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  <w:u w:val="single"/>
        </w:rPr>
        <w:t>Средство индивидуальной защиты работающего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> – средство защиты, надеваемое на тело человека или его части или используемое им.</w:t>
      </w:r>
    </w:p>
    <w:p w:rsidR="00377C45" w:rsidRPr="00377C45" w:rsidRDefault="00377C45" w:rsidP="00377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C45">
        <w:rPr>
          <w:rFonts w:ascii="Times New Roman" w:eastAsia="Times New Roman" w:hAnsi="Times New Roman" w:cs="Times New Roman"/>
          <w:sz w:val="28"/>
          <w:szCs w:val="28"/>
          <w:u w:val="single"/>
        </w:rPr>
        <w:t>Ограждение защитное</w:t>
      </w:r>
      <w:r w:rsidRPr="00377C45">
        <w:rPr>
          <w:rFonts w:ascii="Times New Roman" w:eastAsia="Times New Roman" w:hAnsi="Times New Roman" w:cs="Times New Roman"/>
          <w:sz w:val="28"/>
          <w:szCs w:val="28"/>
        </w:rPr>
        <w:t> – предохранительное ограждение, служащее для предотвращения непреднамеренного доступа человека к границе перепада по высоте.</w:t>
      </w:r>
    </w:p>
    <w:p w:rsidR="00377C45" w:rsidRPr="00377C45" w:rsidRDefault="00377C45" w:rsidP="00377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C45">
        <w:rPr>
          <w:rFonts w:ascii="Times New Roman" w:eastAsia="Times New Roman" w:hAnsi="Times New Roman" w:cs="Times New Roman"/>
          <w:sz w:val="28"/>
          <w:szCs w:val="28"/>
          <w:u w:val="single"/>
        </w:rPr>
        <w:t>Ограждение сигнальное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C45">
        <w:rPr>
          <w:rFonts w:ascii="Times New Roman" w:eastAsia="Times New Roman" w:hAnsi="Times New Roman" w:cs="Times New Roman"/>
          <w:sz w:val="28"/>
          <w:szCs w:val="28"/>
        </w:rPr>
        <w:t>– предохранительное ограждение, предназначенное для обозначения опасной зоны, в пределах которой имеется опасность падения с высоты.</w:t>
      </w:r>
    </w:p>
    <w:p w:rsidR="00377C45" w:rsidRPr="00377C45" w:rsidRDefault="00377C45" w:rsidP="00377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C45">
        <w:rPr>
          <w:rFonts w:ascii="Times New Roman" w:eastAsia="Times New Roman" w:hAnsi="Times New Roman" w:cs="Times New Roman"/>
          <w:sz w:val="28"/>
          <w:szCs w:val="28"/>
          <w:u w:val="single"/>
        </w:rPr>
        <w:t>Ограждение страховочное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C45">
        <w:rPr>
          <w:rFonts w:ascii="Times New Roman" w:eastAsia="Times New Roman" w:hAnsi="Times New Roman" w:cs="Times New Roman"/>
          <w:sz w:val="28"/>
          <w:szCs w:val="28"/>
        </w:rPr>
        <w:t>– предохранительное ограждение, обеспечивающее удержание человека при потере им устойчивости вблизи границы перепада по высоте.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415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Основным опасным производственным фактором при работе на высоте является расположение рабочего места выше поверхности земли (пола, настила) или над пространством, расположенным ниже поверхности земли, и связанное с этим возможное падение работника или падение предметов на работника.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15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Причины падения работников с высоты:</w:t>
      </w: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15E2">
        <w:rPr>
          <w:rFonts w:ascii="Times New Roman" w:eastAsia="Times New Roman" w:hAnsi="Times New Roman" w:cs="Times New Roman"/>
          <w:i/>
          <w:sz w:val="28"/>
          <w:szCs w:val="28"/>
        </w:rPr>
        <w:t>технические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> – отсутствие ограждений, предохранительных поясов, недостаточная прочность и устойчивость лесов, настилов, люлек, лестниц;</w:t>
      </w: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i/>
          <w:sz w:val="28"/>
          <w:szCs w:val="28"/>
        </w:rPr>
        <w:t>технологические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> – недостатки в проектах производства работ, неправильная технология ведения работ;</w:t>
      </w: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i/>
          <w:sz w:val="28"/>
          <w:szCs w:val="28"/>
        </w:rPr>
        <w:t>психологические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> – потеря самообладания, нарушение координации движений, неосторожные действия, небрежное выполнение своей работы;</w:t>
      </w:r>
    </w:p>
    <w:p w:rsidR="008B07F6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15E2">
        <w:rPr>
          <w:rFonts w:ascii="Times New Roman" w:eastAsia="Times New Roman" w:hAnsi="Times New Roman" w:cs="Times New Roman"/>
          <w:i/>
          <w:sz w:val="28"/>
          <w:szCs w:val="28"/>
        </w:rPr>
        <w:t>метеорологические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> – сильный ветер, экстремальная температура воздуха, дождь, снег, туман, гололед.</w:t>
      </w:r>
    </w:p>
    <w:p w:rsidR="004415E2" w:rsidRP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15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Причины падения предметов на работника:</w:t>
      </w:r>
    </w:p>
    <w:p w:rsidR="008B07F6" w:rsidRP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 xml:space="preserve">падение груза, перемещаемого грузоподъемными машинами, вследствие обрыва грузозахватных устройств, неправильной </w:t>
      </w:r>
      <w:proofErr w:type="spellStart"/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строповки</w:t>
      </w:r>
      <w:proofErr w:type="spellEnd"/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 xml:space="preserve"> (обвязки), выпадения штучного груза из тары и другие;</w:t>
      </w:r>
    </w:p>
    <w:p w:rsidR="008B07F6" w:rsidRP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падение монтируемых конструкций вследствие конструктивных недостатков, нарушения последовательности технологических операций и другие;</w:t>
      </w:r>
    </w:p>
    <w:p w:rsidR="008B07F6" w:rsidRP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аварии строительных конструкций вследствие проектных ошибок, нарушения технологии изготовления сборных конструкций, низкого качества строительно-монтажных работ и другие;</w:t>
      </w:r>
    </w:p>
    <w:p w:rsidR="008B07F6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падение материалов, элементов конструкций, оснастки, инструмента и тому подобного вследствие нарушения требований правил безопасности – отсутствие бортовой доски у края рабочего настила лесов и другие.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P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EB" w:rsidRPr="007857EB" w:rsidRDefault="007857EB" w:rsidP="00785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57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НАРЯД-ДОПУСК</w:t>
      </w:r>
    </w:p>
    <w:p w:rsidR="007857EB" w:rsidRDefault="007857EB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415E2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415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Перечень мест производства и видов работ, выполняемых по наряду-допуску, разрабатывается в организации с учетом ее профиля и утверждается руководителем организации. </w:t>
      </w:r>
    </w:p>
    <w:p w:rsidR="004415E2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По наряду-допуску производятся работы на высоте, требующие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постоянного </w:t>
      </w: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производством работ. </w:t>
      </w: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>С учетом специфики отдельных видов работ на их производство могут разрабатываться технологические карты или проекты производства работ.</w:t>
      </w:r>
    </w:p>
    <w:p w:rsid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Наряд-допуск выдается на срок, необходимый для выполнения заданного объема работ.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07F6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в процессе работ опасных производственных факторов, не предусмотренных нарядом-допуском, работы прекращаются, наряд-допуск </w:t>
      </w: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</w:rPr>
        <w:t>аннулируется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и возобновление работ производится после выдачи нового наряда-допуска.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Pr="004415E2" w:rsidRDefault="004415E2" w:rsidP="007857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СРЕДСТВАМ ПОДМАЩИВАНИЯ</w:t>
      </w:r>
    </w:p>
    <w:p w:rsidR="008B07F6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4415E2">
        <w:rPr>
          <w:rFonts w:ascii="Times New Roman" w:eastAsia="Times New Roman" w:hAnsi="Times New Roman" w:cs="Times New Roman"/>
          <w:sz w:val="28"/>
          <w:szCs w:val="28"/>
        </w:rPr>
        <w:t>подмащивания</w:t>
      </w:r>
      <w:proofErr w:type="spellEnd"/>
      <w:r w:rsidRPr="004415E2">
        <w:rPr>
          <w:rFonts w:ascii="Times New Roman" w:eastAsia="Times New Roman" w:hAnsi="Times New Roman" w:cs="Times New Roman"/>
          <w:sz w:val="28"/>
          <w:szCs w:val="28"/>
        </w:rPr>
        <w:t>, тара, грузоподъемные механизмы и грузозахватные устройства, приспособления для выверки и временного закрепления конс</w:t>
      </w:r>
      <w:r w:rsidR="004415E2">
        <w:rPr>
          <w:rFonts w:ascii="Times New Roman" w:eastAsia="Times New Roman" w:hAnsi="Times New Roman" w:cs="Times New Roman"/>
          <w:sz w:val="28"/>
          <w:szCs w:val="28"/>
        </w:rPr>
        <w:t>трукций, ферм и тому подобное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>, ограждения, защитные сетки, перекрытия и другие аналогичные средства предупреждения падения работника, материалов, предметов и тому подобного с высоты, поражения электрическим током, от воздействия движущихся частей машин, оборудования, от влияния шума, вибрации и вредных вещес</w:t>
      </w:r>
      <w:r w:rsidR="004415E2">
        <w:rPr>
          <w:rFonts w:ascii="Times New Roman" w:eastAsia="Times New Roman" w:hAnsi="Times New Roman" w:cs="Times New Roman"/>
          <w:sz w:val="28"/>
          <w:szCs w:val="28"/>
        </w:rPr>
        <w:t>тв в воздухе рабочей зоны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>, применяемые при производстве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работ на высоте, </w:t>
      </w:r>
      <w:r w:rsidRPr="004415E2">
        <w:rPr>
          <w:rFonts w:ascii="Times New Roman" w:eastAsia="Times New Roman" w:hAnsi="Times New Roman" w:cs="Times New Roman"/>
          <w:sz w:val="28"/>
          <w:szCs w:val="28"/>
          <w:u w:val="single"/>
        </w:rPr>
        <w:t>должны соответствовать нормативным требованиям безопасности труда, а вновь приобретенные стандартизированные изделия должны иметь сертификат на соответствие требованиям безопасности.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415E2" w:rsidRPr="004415E2" w:rsidRDefault="004415E2" w:rsidP="004415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ЛЕСА</w:t>
      </w:r>
    </w:p>
    <w:p w:rsidR="008B07F6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F6" w:rsidRPr="004415E2" w:rsidRDefault="008B07F6" w:rsidP="00441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Леса, </w:t>
      </w: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</w:rPr>
        <w:t>подмости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и другие приспособления для выполнения работ на высоте должны быть изготовлены по типовым проектам и </w:t>
      </w:r>
      <w:r w:rsidRPr="004415E2">
        <w:rPr>
          <w:rFonts w:ascii="Times New Roman" w:eastAsia="Times New Roman" w:hAnsi="Times New Roman" w:cs="Times New Roman"/>
          <w:sz w:val="28"/>
          <w:szCs w:val="28"/>
          <w:u w:val="single"/>
        </w:rPr>
        <w:t>взяты организацией на инвентарный учет.</w:t>
      </w:r>
      <w:r w:rsidR="0044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5E2">
        <w:rPr>
          <w:rFonts w:ascii="Times New Roman" w:eastAsia="Times New Roman" w:hAnsi="Times New Roman" w:cs="Times New Roman"/>
          <w:i/>
          <w:sz w:val="28"/>
          <w:szCs w:val="28"/>
        </w:rPr>
        <w:t>На инвентарные леса и подмости должен иметься паспорт завода-изготовителя.</w:t>
      </w:r>
    </w:p>
    <w:p w:rsidR="008B07F6" w:rsidRP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неинвентарных лесов допускается в исключительных случаях, и их сооружение должно производиться по </w:t>
      </w: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с расчетами всех основных элементов на прочность, а лесов в целом – на устойчивость. Проект должен быть завизирован работником службы охраны труда организации, утвержден главным инженером (техническим директором) организации.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5E2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8">
        <w:rPr>
          <w:rFonts w:ascii="Times New Roman" w:eastAsia="Times New Roman" w:hAnsi="Times New Roman" w:cs="Times New Roman"/>
          <w:sz w:val="28"/>
          <w:szCs w:val="28"/>
          <w:u w:val="single"/>
        </w:rPr>
        <w:t>Леса и подмости могут быть</w:t>
      </w:r>
      <w:r w:rsidR="004415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деревянными;</w:t>
      </w:r>
    </w:p>
    <w:p w:rsidR="008B07F6" w:rsidRP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металлическими разборными.</w:t>
      </w:r>
    </w:p>
    <w:p w:rsidR="004415E2" w:rsidRDefault="004415E2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7F6" w:rsidRPr="00473118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731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Поверхность земли, на которую устанавливаются средства </w:t>
      </w:r>
      <w:proofErr w:type="spellStart"/>
      <w:r w:rsidRPr="004731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подмащивания</w:t>
      </w:r>
      <w:proofErr w:type="spellEnd"/>
      <w:r w:rsidRPr="004731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должна быть спланирована (выровнена и утрамбована) с обеспечением отвода с нее поверхностных вод.</w:t>
      </w:r>
    </w:p>
    <w:p w:rsidR="00473118" w:rsidRDefault="00473118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7F6" w:rsidRPr="00607334" w:rsidRDefault="008B07F6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7334">
        <w:rPr>
          <w:rFonts w:ascii="Times New Roman" w:eastAsia="Times New Roman" w:hAnsi="Times New Roman" w:cs="Times New Roman"/>
          <w:sz w:val="28"/>
          <w:szCs w:val="28"/>
          <w:u w:val="single"/>
        </w:rPr>
        <w:t>Леса и их элементы:</w:t>
      </w:r>
    </w:p>
    <w:p w:rsidR="008B07F6" w:rsidRPr="004415E2" w:rsidRDefault="00607334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должны обеспечивать безопасность работников во время монтажа и демонтажа;</w:t>
      </w:r>
    </w:p>
    <w:p w:rsidR="008B07F6" w:rsidRPr="004415E2" w:rsidRDefault="00607334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должны быть подготовлены и смонтированы в соответствии с проектом, иметь размеры, прочность и устойчивость, соответствующие их назначению;</w:t>
      </w:r>
    </w:p>
    <w:p w:rsidR="008B07F6" w:rsidRPr="004415E2" w:rsidRDefault="00607334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8B07F6" w:rsidRPr="004415E2" w:rsidRDefault="00607334" w:rsidP="008B07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7F6" w:rsidRPr="004415E2">
        <w:rPr>
          <w:rFonts w:ascii="Times New Roman" w:eastAsia="Times New Roman" w:hAnsi="Times New Roman" w:cs="Times New Roman"/>
          <w:sz w:val="28"/>
          <w:szCs w:val="28"/>
        </w:rPr>
        <w:t>должны содержаться и эксплуатироваться таким образом, чтобы исключалось их разрушение, потеря устойчивости.</w:t>
      </w:r>
    </w:p>
    <w:p w:rsidR="008B07F6" w:rsidRPr="00607334" w:rsidRDefault="008B07F6" w:rsidP="0060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73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местах подъема работников на леса и подмости размещаются плакаты с указанием схемы размещения и величин допускаемых нагрузок, а также схемы эвакуации работников в случае возникновения аварийной ситуации.</w:t>
      </w:r>
    </w:p>
    <w:p w:rsidR="00607334" w:rsidRDefault="00607334" w:rsidP="006073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B07F6" w:rsidRPr="00607334" w:rsidRDefault="008B07F6" w:rsidP="006073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7334">
        <w:rPr>
          <w:rFonts w:ascii="Times New Roman" w:eastAsia="Times New Roman" w:hAnsi="Times New Roman" w:cs="Times New Roman"/>
          <w:sz w:val="28"/>
          <w:szCs w:val="28"/>
          <w:u w:val="single"/>
        </w:rPr>
        <w:t>Угол наклона лестниц должен быть не более 60° к горизонтальной поверхности.</w:t>
      </w:r>
    </w:p>
    <w:p w:rsidR="00607334" w:rsidRDefault="00607334" w:rsidP="006073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B07F6" w:rsidRDefault="008B07F6" w:rsidP="006073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07334">
        <w:rPr>
          <w:rFonts w:ascii="Times New Roman" w:eastAsia="Times New Roman" w:hAnsi="Times New Roman" w:cs="Times New Roman"/>
          <w:b/>
          <w:sz w:val="28"/>
          <w:szCs w:val="28"/>
        </w:rPr>
        <w:t>Акт приемки лесов утверждается главным инженером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(техническим директором) организации, принимающей леса в эксплуатацию.</w:t>
      </w:r>
    </w:p>
    <w:p w:rsidR="00607334" w:rsidRDefault="00607334" w:rsidP="006073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07334" w:rsidRDefault="00607334" w:rsidP="006073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857EB" w:rsidRDefault="007857EB" w:rsidP="006073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07334" w:rsidRPr="00607334" w:rsidRDefault="00607334" w:rsidP="006073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ЛЕСТНИЦЫ</w:t>
      </w:r>
    </w:p>
    <w:p w:rsidR="00965C81" w:rsidRPr="004415E2" w:rsidRDefault="00965C81" w:rsidP="00607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При строительных, монтажных, ремонтно-эксплуатационных и других работах на высоте </w:t>
      </w:r>
      <w:r w:rsidRPr="00607334">
        <w:rPr>
          <w:rFonts w:ascii="Times New Roman" w:eastAsia="Times New Roman" w:hAnsi="Times New Roman" w:cs="Times New Roman"/>
          <w:sz w:val="28"/>
          <w:szCs w:val="28"/>
          <w:u w:val="single"/>
        </w:rPr>
        <w:t>применяются лестницы:</w:t>
      </w:r>
    </w:p>
    <w:p w:rsidR="00607334" w:rsidRDefault="00607334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 xml:space="preserve">приставные раздвижные </w:t>
      </w:r>
      <w:proofErr w:type="spellStart"/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трехколенные</w:t>
      </w:r>
      <w:proofErr w:type="spellEnd"/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07334" w:rsidRDefault="00607334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 xml:space="preserve">металлические одноколенные приставные наклонные, приставные вертикальные, навесные и свободностоящие, </w:t>
      </w:r>
    </w:p>
    <w:p w:rsidR="00965C81" w:rsidRPr="004415E2" w:rsidRDefault="00607334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деревянные приставные лестницы;</w:t>
      </w:r>
    </w:p>
    <w:p w:rsidR="00965C81" w:rsidRPr="004415E2" w:rsidRDefault="00607334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разборные переносные (из семи секций), предназначенные для подъема на опоры, диаметром 300–560 мм на высоту до 14 м;</w:t>
      </w:r>
    </w:p>
    <w:p w:rsidR="00965C81" w:rsidRPr="004415E2" w:rsidRDefault="00607334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стремянки, трапы (деревянные, металлические).</w:t>
      </w:r>
    </w:p>
    <w:p w:rsidR="00607334" w:rsidRDefault="00607334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334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Перед эксплуатацией лестницы испытываются статической нагрузкой 1200 Н (120 кгс), приложенной к одной из ступеней в середине пролета лестницы, находящейся в эксплуатационном положении. </w:t>
      </w:r>
    </w:p>
    <w:p w:rsidR="003B5F8C" w:rsidRDefault="0060712E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9550" cy="4000500"/>
            <wp:effectExtent l="19050" t="0" r="0" b="0"/>
            <wp:docPr id="1" name="Рисунок 1" descr="C:\Users\Acer\Desktop\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4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56" cy="400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81" w:rsidRPr="003B5F8C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процессе эксплуатации деревянные (веревочные и пластмассовые) лестницы подвергаются испытанию один раз в полгода, а металлические – один раз в год.</w:t>
      </w:r>
    </w:p>
    <w:p w:rsidR="00965C81" w:rsidRPr="003B5F8C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Дата и результаты периодических испытаний лестниц и стремянок фиксируются в журнале учета и испытаний лестниц.</w:t>
      </w:r>
    </w:p>
    <w:p w:rsidR="003B5F8C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C81" w:rsidRPr="004415E2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Ступени деревянных лестниц врезаются в тетиву и через каждые 2 м скрепляются стяжными болтами диаметром не менее 8 мм. Применять лестницы, сбитые гвоздями, без скрепления </w:t>
      </w:r>
      <w:proofErr w:type="spellStart"/>
      <w:r w:rsidRPr="004415E2">
        <w:rPr>
          <w:rFonts w:ascii="Times New Roman" w:eastAsia="Times New Roman" w:hAnsi="Times New Roman" w:cs="Times New Roman"/>
          <w:sz w:val="28"/>
          <w:szCs w:val="28"/>
        </w:rPr>
        <w:t>тетив</w:t>
      </w:r>
      <w:proofErr w:type="spellEnd"/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болтами и врезки ступенек в тетивы не допускается. У приставных деревянных лестниц и стремянок 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lastRenderedPageBreak/>
        <w:t>длиной более 3 м под ступенями устанавливается не менее двух металлических стяжных болтов.</w:t>
      </w:r>
    </w:p>
    <w:p w:rsidR="003B5F8C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C81" w:rsidRPr="004415E2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>Ширина приставной лестницы и стремянки вверху должна быть не менее 300 мм, внизу – не менее 400 мм. Расстояние между ступенями лестниц должно быть от 0,30 до 0,35 м, а расстояние от первой ступени до уровня установки (пола, перекрытия и тому подобного) – не более 0,40 м.</w:t>
      </w:r>
    </w:p>
    <w:p w:rsidR="003B5F8C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F8C">
        <w:rPr>
          <w:rFonts w:ascii="Times New Roman" w:eastAsia="Times New Roman" w:hAnsi="Times New Roman" w:cs="Times New Roman"/>
          <w:sz w:val="28"/>
          <w:szCs w:val="28"/>
          <w:u w:val="single"/>
        </w:rPr>
        <w:t>Приставные лестницы и стремянки снабжаются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F8C">
        <w:rPr>
          <w:rFonts w:ascii="Times New Roman" w:eastAsia="Times New Roman" w:hAnsi="Times New Roman" w:cs="Times New Roman"/>
          <w:sz w:val="28"/>
          <w:szCs w:val="28"/>
          <w:u w:val="single"/>
        </w:rPr>
        <w:t>устройством, предотвращающим возможность сдвига и опрокидывания их при работе.</w:t>
      </w: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 На нижних концах приставных лестниц и стремянок должны быть оковки с острыми наконечниками для установки на земле. </w:t>
      </w:r>
    </w:p>
    <w:p w:rsidR="00965C81" w:rsidRPr="004415E2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>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965C81" w:rsidRPr="003B5F8C" w:rsidRDefault="00965C81" w:rsidP="003B5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F8C">
        <w:rPr>
          <w:rFonts w:ascii="Times New Roman" w:eastAsia="Times New Roman" w:hAnsi="Times New Roman" w:cs="Times New Roman"/>
          <w:b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3B5F8C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7EB" w:rsidRDefault="007857EB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B5F8C" w:rsidRPr="003B5F8C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 ДОПУСКАЕТСЯ</w:t>
      </w: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Работать с двух верхних ступенек стремянок, не имеющих п</w:t>
      </w:r>
      <w:r>
        <w:rPr>
          <w:rFonts w:ascii="Times New Roman" w:eastAsia="Times New Roman" w:hAnsi="Times New Roman" w:cs="Times New Roman"/>
          <w:sz w:val="28"/>
          <w:szCs w:val="28"/>
        </w:rPr>
        <w:t>ерил или упоров;</w:t>
      </w: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Находиться на ступеньках приставной лестницы или стремянки более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одному человеку;</w:t>
      </w:r>
    </w:p>
    <w:p w:rsidR="00965C81" w:rsidRPr="004415E2" w:rsidRDefault="003B5F8C" w:rsidP="003B5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Поднимать и опускать груз по приставной лестнице и оставлять на ней инструмент не допускается.</w:t>
      </w:r>
    </w:p>
    <w:p w:rsidR="00965C81" w:rsidRPr="003B5F8C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sz w:val="28"/>
          <w:szCs w:val="28"/>
          <w:u w:val="single"/>
        </w:rPr>
        <w:t>на переносных лестницах и стремянках:</w:t>
      </w: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около и над вращающимися механизмами, работающими машинами, конвейерами и тому подобным;</w:t>
      </w: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с использованием электрического и пневматического инструмента, строительно-монтажных пистолетов;</w:t>
      </w: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при выполнении газосварочных и электросварочных работ;</w:t>
      </w: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при натяжении проводов и для поддержания на весу тяжелых деталей и тому подобного.</w:t>
      </w:r>
    </w:p>
    <w:p w:rsidR="00965C81" w:rsidRPr="003B5F8C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выполнения таких работ следует применять леса и стремянки с верхними площадками, огражденными перилами.</w:t>
      </w:r>
    </w:p>
    <w:p w:rsidR="003B5F8C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C81" w:rsidRPr="003B5F8C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Не допускается установка лестниц на ступенях маршей лестничных клеток. Для выполнения работ в этих условиях следует применять подмости.</w:t>
      </w:r>
    </w:p>
    <w:p w:rsidR="00965C81" w:rsidRPr="004415E2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12E" w:rsidRDefault="0060712E" w:rsidP="003B5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0712E" w:rsidRDefault="0060712E" w:rsidP="003B5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0712E" w:rsidRDefault="0060712E" w:rsidP="003B5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65C81" w:rsidRPr="003B5F8C" w:rsidRDefault="003B5F8C" w:rsidP="003B5F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F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ОГРАЖДЕНИЯ</w:t>
      </w:r>
    </w:p>
    <w:p w:rsidR="00965C81" w:rsidRPr="004415E2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C81" w:rsidRPr="004415E2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2">
        <w:rPr>
          <w:rFonts w:ascii="Times New Roman" w:eastAsia="Times New Roman" w:hAnsi="Times New Roman" w:cs="Times New Roman"/>
          <w:sz w:val="28"/>
          <w:szCs w:val="28"/>
        </w:rPr>
        <w:t xml:space="preserve">По функциональному назначению инвентарные предохранительные ограждения подразделяются </w:t>
      </w:r>
      <w:proofErr w:type="gramStart"/>
      <w:r w:rsidRPr="004415E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415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C81" w:rsidRDefault="003B5F8C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60712E">
        <w:rPr>
          <w:rFonts w:ascii="Times New Roman" w:eastAsia="Times New Roman" w:hAnsi="Times New Roman" w:cs="Times New Roman"/>
          <w:sz w:val="28"/>
          <w:szCs w:val="28"/>
          <w:u w:val="single"/>
        </w:rPr>
        <w:t>ограждения защитные</w:t>
      </w:r>
      <w:r w:rsidR="0060712E" w:rsidRPr="00607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1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712E" w:rsidRPr="00377C45">
        <w:rPr>
          <w:rFonts w:ascii="Times New Roman" w:eastAsia="Times New Roman" w:hAnsi="Times New Roman" w:cs="Times New Roman"/>
          <w:sz w:val="28"/>
          <w:szCs w:val="28"/>
        </w:rPr>
        <w:t>предохранительное ограждение, служащее для предотвращения непреднамеренного доступа челове</w:t>
      </w:r>
      <w:r w:rsidR="0060712E">
        <w:rPr>
          <w:rFonts w:ascii="Times New Roman" w:eastAsia="Times New Roman" w:hAnsi="Times New Roman" w:cs="Times New Roman"/>
          <w:sz w:val="28"/>
          <w:szCs w:val="28"/>
        </w:rPr>
        <w:t>ка к границе перепада по высоте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96A" w:rsidRDefault="0022196A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Default="0022196A" w:rsidP="002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475" cy="2247900"/>
            <wp:effectExtent l="19050" t="0" r="9525" b="0"/>
            <wp:docPr id="3" name="Рисунок 2" descr="C:\Users\Acer\Desktop\83252b3026ecc66d24b8334a72e88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83252b3026ecc66d24b8334a72e888d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6A" w:rsidRDefault="0022196A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Default="0022196A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Default="0022196A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Pr="004415E2" w:rsidRDefault="0022196A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C81" w:rsidRDefault="003B5F8C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5C81" w:rsidRPr="0060712E">
        <w:rPr>
          <w:rFonts w:ascii="Times New Roman" w:eastAsia="Times New Roman" w:hAnsi="Times New Roman" w:cs="Times New Roman"/>
          <w:sz w:val="28"/>
          <w:szCs w:val="28"/>
          <w:u w:val="single"/>
        </w:rPr>
        <w:t>ограждения страховочные</w:t>
      </w:r>
      <w:r w:rsidR="0060712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0712E" w:rsidRPr="00607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12E" w:rsidRPr="00377C45">
        <w:rPr>
          <w:rFonts w:ascii="Times New Roman" w:eastAsia="Times New Roman" w:hAnsi="Times New Roman" w:cs="Times New Roman"/>
          <w:sz w:val="28"/>
          <w:szCs w:val="28"/>
        </w:rPr>
        <w:t>предохранительное ограждение, обеспечивающее удержание человека при потере им устойчивости вблизи границы перепада по</w:t>
      </w:r>
      <w:r w:rsidR="0060712E">
        <w:rPr>
          <w:rFonts w:ascii="Times New Roman" w:eastAsia="Times New Roman" w:hAnsi="Times New Roman" w:cs="Times New Roman"/>
          <w:sz w:val="28"/>
          <w:szCs w:val="28"/>
        </w:rPr>
        <w:t xml:space="preserve"> высоте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96A" w:rsidRDefault="0022196A" w:rsidP="0060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Default="0022196A" w:rsidP="002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475" cy="2828925"/>
            <wp:effectExtent l="19050" t="0" r="9525" b="0"/>
            <wp:docPr id="2" name="Рисунок 1" descr="C:\Users\Acer\Desktop\Y6S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Y6Sb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6A" w:rsidRDefault="0022196A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Default="0022196A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C81" w:rsidRPr="004415E2" w:rsidRDefault="003B5F8C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65C81" w:rsidRPr="0060712E">
        <w:rPr>
          <w:rFonts w:ascii="Times New Roman" w:eastAsia="Times New Roman" w:hAnsi="Times New Roman" w:cs="Times New Roman"/>
          <w:sz w:val="28"/>
          <w:szCs w:val="28"/>
          <w:u w:val="single"/>
        </w:rPr>
        <w:t>ограждения сигнальные</w:t>
      </w:r>
      <w:r w:rsidR="0060712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0712E" w:rsidRPr="00607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12E" w:rsidRPr="00377C45">
        <w:rPr>
          <w:rFonts w:ascii="Times New Roman" w:eastAsia="Times New Roman" w:hAnsi="Times New Roman" w:cs="Times New Roman"/>
          <w:sz w:val="28"/>
          <w:szCs w:val="28"/>
        </w:rPr>
        <w:t>предохранительное ограждение, предназначенное для обозначения опасной зоны, в пределах которой имеется опасность падения с высоты</w:t>
      </w:r>
      <w:r w:rsidR="00965C81" w:rsidRPr="004415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12E" w:rsidRDefault="0060712E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6A" w:rsidRDefault="0022196A" w:rsidP="002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3333750"/>
            <wp:effectExtent l="19050" t="0" r="0" b="0"/>
            <wp:docPr id="4" name="Рисунок 3" descr="C:\Users\Acer\Desktop\58610386.dnqz4m70sl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58610386.dnqz4m70sl.W6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81" w:rsidRPr="0060712E" w:rsidRDefault="00965C81" w:rsidP="00965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712E">
        <w:rPr>
          <w:rFonts w:ascii="Times New Roman" w:eastAsia="Times New Roman" w:hAnsi="Times New Roman" w:cs="Times New Roman"/>
          <w:sz w:val="28"/>
          <w:szCs w:val="28"/>
          <w:u w:val="single"/>
        </w:rPr>
        <w:t>Высота защитных и страховочных ограждений должна быть не менее 1,1 м, сигнальных – от 0,8 до 1,1 м включительно.</w:t>
      </w:r>
    </w:p>
    <w:p w:rsidR="00965C81" w:rsidRPr="004415E2" w:rsidRDefault="00965C81" w:rsidP="008B07F6">
      <w:pPr>
        <w:ind w:firstLine="567"/>
        <w:rPr>
          <w:sz w:val="28"/>
          <w:szCs w:val="28"/>
        </w:rPr>
      </w:pPr>
    </w:p>
    <w:sectPr w:rsidR="00965C81" w:rsidRPr="004415E2" w:rsidSect="0013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7F6"/>
    <w:rsid w:val="00085DBE"/>
    <w:rsid w:val="001370B9"/>
    <w:rsid w:val="0022196A"/>
    <w:rsid w:val="00251C39"/>
    <w:rsid w:val="00377C45"/>
    <w:rsid w:val="003B5F8C"/>
    <w:rsid w:val="004415E2"/>
    <w:rsid w:val="00473118"/>
    <w:rsid w:val="0060712E"/>
    <w:rsid w:val="00607334"/>
    <w:rsid w:val="006B6134"/>
    <w:rsid w:val="007857EB"/>
    <w:rsid w:val="008B07F6"/>
    <w:rsid w:val="00965C81"/>
    <w:rsid w:val="00A548B8"/>
    <w:rsid w:val="00A8663B"/>
    <w:rsid w:val="00CD3614"/>
    <w:rsid w:val="00D06D14"/>
    <w:rsid w:val="00E1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2022-11-01T08:49:00Z</cp:lastPrinted>
  <dcterms:created xsi:type="dcterms:W3CDTF">2022-11-01T08:02:00Z</dcterms:created>
  <dcterms:modified xsi:type="dcterms:W3CDTF">2023-02-27T08:44:00Z</dcterms:modified>
</cp:coreProperties>
</file>